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43" w:rsidRDefault="00274743" w:rsidP="00274743">
      <w:r>
        <w:t>Правовая информация</w:t>
      </w:r>
    </w:p>
    <w:p w:rsidR="00274743" w:rsidRDefault="00274743" w:rsidP="00274743">
      <w:r>
        <w:t>Ответственность</w:t>
      </w:r>
    </w:p>
    <w:p w:rsidR="00274743" w:rsidRDefault="00274743" w:rsidP="00274743"/>
    <w:p w:rsidR="00274743" w:rsidRDefault="00274743" w:rsidP="00274743">
      <w:r>
        <w:t>Группа компаний Каркас Монолит тщательно прорабатывает содержание этого веб-сайта и принимает меры по его регулярному обновлению. Тем не менее, он рассчитан на предоставление лишь общей информации, которая не может заменить подробную индивидуальную консультацию, проводимую с потенциальным покупателем, чтобы помочь ему сделать свой выбор.</w:t>
      </w:r>
    </w:p>
    <w:p w:rsidR="00274743" w:rsidRDefault="00274743" w:rsidP="00274743"/>
    <w:p w:rsidR="00274743" w:rsidRDefault="00274743" w:rsidP="00274743">
      <w:r>
        <w:t>Все материалы на данном веб-сайте представлены в информационных целях на основании предварительной концепции развития территории строящегося жилого комплекса и содержат в себе положения, которые могут быть изменены для приведения их в соответствие с утвержденным в установленном порядке проектом. Веб-сайт не содержит точного и полного описания характеристик строящихся объектов, объектов благоустройства и прочих элементов инфраструктуры и ни при каких обстоятельствах не является публичной офертой, определенной положениями Гражданского кодекса Российской Федерации.</w:t>
      </w:r>
    </w:p>
    <w:p w:rsidR="00274743" w:rsidRDefault="00274743" w:rsidP="00274743"/>
    <w:p w:rsidR="00274743" w:rsidRDefault="00274743" w:rsidP="00274743">
      <w:r>
        <w:t>Характеристики зданий, фасадов, жилых и нежилых помещений, мест общего пользования, дворового пространства, улиц и проездов, социальных объектов, объектов инженерной и транспортной инфраструктуры и прочих элементов проекта жилого комплекса могут меняться в зависимости от стадии строительства конкретного объекта и этапа реализации проекта в любое время без предварительного уведомления потенциального покупателя.</w:t>
      </w:r>
    </w:p>
    <w:p w:rsidR="00274743" w:rsidRDefault="00274743" w:rsidP="00274743"/>
    <w:p w:rsidR="00274743" w:rsidRDefault="00274743" w:rsidP="00274743">
      <w:r>
        <w:t>Вы можете получить сведения о реально существующих последних спецификациях или характеристиках жилого комплекса у сотрудников отдела продаж.</w:t>
      </w:r>
    </w:p>
    <w:p w:rsidR="00274743" w:rsidRDefault="00274743" w:rsidP="00274743"/>
    <w:p w:rsidR="00274743" w:rsidRDefault="00274743" w:rsidP="00274743">
      <w:r>
        <w:t>На некоторых иллюстрациях присутствует оборудование, которое носит исключительно информационный характер. Предложение по ассортименту, внешнему виду, характеристикам, размерам жилых помещений, качеству и количеству материалов, используемых в отделке, указаны на основании данных, актуальных в момент публикации на данном веб-сайте. Группа компаний Каркас Монолит не дает гарантий по поводу своевременности, точности и полноты информации на веб-сайте, а также по поводу беспрепятственного доступа к нему в любое время и не несет никакой ответственности за возможные ошибки и опечатки в тексте, а также за расхождения в цветопередаче изображений на различных устройствах.</w:t>
      </w:r>
    </w:p>
    <w:p w:rsidR="00274743" w:rsidRDefault="00274743" w:rsidP="00274743"/>
    <w:p w:rsidR="00274743" w:rsidRDefault="00274743" w:rsidP="00274743">
      <w:r>
        <w:t xml:space="preserve">Группа компаний Каркас Монолит не несет никакой ответственности за содержание веб-сайтов третьих лиц, на которые выполняется переход по ссылкам или на которых присутствует информация о жилом комплексе КМ Тимирязевский и группе компаний Каркас Монолит. При переходе по ссылке вы покидаете веб-сайт </w:t>
      </w:r>
      <w:r w:rsidR="003318AE" w:rsidRPr="00F14640">
        <w:rPr>
          <w:rStyle w:val="a3"/>
          <w:rFonts w:ascii="Times New Roman" w:eastAsia="Times New Roman" w:hAnsi="Times New Roman" w:cs="Times New Roman"/>
          <w:lang w:eastAsia="ru-RU"/>
        </w:rPr>
        <w:t>km-gagarinpark.ru</w:t>
      </w:r>
      <w:r>
        <w:t>. На веб-сайтах третьих лиц могут применяться другие правила, в частности, касательно защиты данных.</w:t>
      </w:r>
    </w:p>
    <w:p w:rsidR="00274743" w:rsidRDefault="00274743" w:rsidP="00274743"/>
    <w:p w:rsidR="00274743" w:rsidRDefault="003318AE" w:rsidP="00274743">
      <w:r>
        <w:lastRenderedPageBreak/>
        <w:t>Застройщик</w:t>
      </w:r>
      <w:r w:rsidR="00274743">
        <w:t xml:space="preserve"> ООО </w:t>
      </w:r>
      <w:r w:rsidR="00DB2D54" w:rsidRPr="00DB2D54">
        <w:t>«Специа</w:t>
      </w:r>
      <w:r w:rsidR="00DB2D54">
        <w:t>лизированный застройщик «Атлант</w:t>
      </w:r>
      <w:r w:rsidRPr="003318AE">
        <w:t>».</w:t>
      </w:r>
      <w:r>
        <w:t xml:space="preserve"> </w:t>
      </w:r>
      <w:r w:rsidR="00274743">
        <w:t>Проектн</w:t>
      </w:r>
      <w:r>
        <w:t xml:space="preserve">ая </w:t>
      </w:r>
      <w:r w:rsidR="00274743">
        <w:t>деклараци</w:t>
      </w:r>
      <w:r>
        <w:t>я</w:t>
      </w:r>
      <w:r w:rsidR="00274743">
        <w:t xml:space="preserve"> на</w:t>
      </w:r>
      <w:r>
        <w:t xml:space="preserve"> сайте</w:t>
      </w:r>
      <w:r w:rsidR="00274743">
        <w:t xml:space="preserve"> </w:t>
      </w:r>
      <w:proofErr w:type="spellStart"/>
      <w:r w:rsidR="00274743">
        <w:t>наш.дом.рф</w:t>
      </w:r>
      <w:proofErr w:type="spellEnd"/>
      <w:r w:rsidR="00274743">
        <w:t>.</w:t>
      </w:r>
    </w:p>
    <w:p w:rsidR="00274743" w:rsidRDefault="00274743" w:rsidP="00274743"/>
    <w:p w:rsidR="00274743" w:rsidRDefault="00274743" w:rsidP="00274743">
      <w:r>
        <w:t>Авторское право</w:t>
      </w:r>
    </w:p>
    <w:p w:rsidR="00274743" w:rsidRDefault="00274743" w:rsidP="00274743"/>
    <w:p w:rsidR="00C37854" w:rsidRDefault="00274743" w:rsidP="00274743">
      <w:r>
        <w:t>Все тексты, изображения и другие произведения, опубликованные на настоящем веб-сайте, являются объектом интеллектуальных прав группы компаний Каркас Монолит,</w:t>
      </w:r>
      <w:r w:rsidR="003318AE">
        <w:t xml:space="preserve"> и ООО </w:t>
      </w:r>
      <w:r w:rsidR="00DB2D54" w:rsidRPr="00DB2D54">
        <w:t>«Специал</w:t>
      </w:r>
      <w:r w:rsidR="00DB2D54">
        <w:t>изированный застройщик «</w:t>
      </w:r>
      <w:bookmarkStart w:id="0" w:name="_GoBack"/>
      <w:r w:rsidR="00DB2D54">
        <w:t>Атлант</w:t>
      </w:r>
      <w:bookmarkEnd w:id="0"/>
      <w:r w:rsidR="00DB2D54">
        <w:t xml:space="preserve">», </w:t>
      </w:r>
      <w:r>
        <w:t>при отсутствии каких-либо других указаний. Любое копирование, распространение, хранение, передача, пересылка, воспроизведение или репродукция содержания без письменного разрешения правообладателя запрещены.</w:t>
      </w:r>
    </w:p>
    <w:sectPr w:rsidR="00C3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41"/>
    <w:rsid w:val="000457F8"/>
    <w:rsid w:val="00274743"/>
    <w:rsid w:val="003318AE"/>
    <w:rsid w:val="007B30D8"/>
    <w:rsid w:val="00C32341"/>
    <w:rsid w:val="00D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CFFDB-EB0E-4309-A227-169397C5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Половая</dc:creator>
  <cp:keywords/>
  <dc:description/>
  <cp:lastModifiedBy>Татьяна Половая</cp:lastModifiedBy>
  <cp:revision>5</cp:revision>
  <dcterms:created xsi:type="dcterms:W3CDTF">2025-09-16T13:09:00Z</dcterms:created>
  <dcterms:modified xsi:type="dcterms:W3CDTF">2025-12-11T13:31:00Z</dcterms:modified>
</cp:coreProperties>
</file>